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80078" w14:textId="756042F0" w:rsidR="00B24334" w:rsidRDefault="00027256" w:rsidP="00027256">
      <w:pPr>
        <w:jc w:val="center"/>
        <w:rPr>
          <w:b/>
          <w:bCs/>
          <w:lang w:val="es-MX"/>
        </w:rPr>
      </w:pPr>
      <w:r w:rsidRPr="00027256">
        <w:rPr>
          <w:b/>
          <w:bCs/>
          <w:lang w:val="es-MX"/>
        </w:rPr>
        <w:t>SUSCRIPCIÓN DE CARTAS DE COMPROMISO</w:t>
      </w:r>
    </w:p>
    <w:p w14:paraId="37102954" w14:textId="77777777" w:rsidR="00027256" w:rsidRPr="00027256" w:rsidRDefault="00027256" w:rsidP="00027256">
      <w:pPr>
        <w:jc w:val="center"/>
        <w:rPr>
          <w:b/>
          <w:bCs/>
          <w:lang w:val="es-MX"/>
        </w:rPr>
      </w:pPr>
    </w:p>
    <w:tbl>
      <w:tblPr>
        <w:tblStyle w:val="Tablaconcuadrcula"/>
        <w:tblW w:w="9072" w:type="dxa"/>
        <w:tblLook w:val="04A0" w:firstRow="1" w:lastRow="0" w:firstColumn="1" w:lastColumn="0" w:noHBand="0" w:noVBand="1"/>
      </w:tblPr>
      <w:tblGrid>
        <w:gridCol w:w="1369"/>
        <w:gridCol w:w="3544"/>
        <w:gridCol w:w="572"/>
        <w:gridCol w:w="606"/>
        <w:gridCol w:w="632"/>
        <w:gridCol w:w="562"/>
        <w:gridCol w:w="590"/>
        <w:gridCol w:w="566"/>
        <w:gridCol w:w="631"/>
      </w:tblGrid>
      <w:tr w:rsidR="00027256" w:rsidRPr="006E7A05" w14:paraId="12F94265" w14:textId="77777777" w:rsidTr="00027256">
        <w:trPr>
          <w:trHeight w:val="132"/>
        </w:trPr>
        <w:tc>
          <w:tcPr>
            <w:tcW w:w="1374" w:type="dxa"/>
            <w:shd w:val="clear" w:color="auto" w:fill="E8E8E8" w:themeFill="background2"/>
            <w:vAlign w:val="center"/>
          </w:tcPr>
          <w:p w14:paraId="034F717D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rFonts w:ascii="Calibri" w:eastAsia="Calibri" w:hAnsi="Calibri" w:cs="Calibri"/>
                <w:lang w:val="es-ES"/>
              </w:rPr>
              <w:tab/>
            </w:r>
            <w:r w:rsidRPr="006E7A05">
              <w:rPr>
                <w:b/>
                <w:bCs/>
                <w:sz w:val="20"/>
                <w:szCs w:val="20"/>
                <w:lang w:val="es-ES"/>
              </w:rPr>
              <w:t>ETC</w:t>
            </w:r>
          </w:p>
        </w:tc>
        <w:tc>
          <w:tcPr>
            <w:tcW w:w="3645" w:type="dxa"/>
            <w:shd w:val="clear" w:color="auto" w:fill="E8E8E8" w:themeFill="background2"/>
            <w:vAlign w:val="center"/>
          </w:tcPr>
          <w:p w14:paraId="19C17273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IE</w:t>
            </w:r>
          </w:p>
        </w:tc>
        <w:tc>
          <w:tcPr>
            <w:tcW w:w="565" w:type="dxa"/>
            <w:shd w:val="clear" w:color="auto" w:fill="E8E8E8" w:themeFill="background2"/>
            <w:vAlign w:val="center"/>
          </w:tcPr>
          <w:p w14:paraId="2D505570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SEP</w:t>
            </w:r>
          </w:p>
        </w:tc>
        <w:tc>
          <w:tcPr>
            <w:tcW w:w="567" w:type="dxa"/>
            <w:shd w:val="clear" w:color="auto" w:fill="E8E8E8" w:themeFill="background2"/>
          </w:tcPr>
          <w:p w14:paraId="7DEA61E1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OCT</w:t>
            </w:r>
          </w:p>
        </w:tc>
        <w:tc>
          <w:tcPr>
            <w:tcW w:w="602" w:type="dxa"/>
            <w:shd w:val="clear" w:color="auto" w:fill="E8E8E8" w:themeFill="background2"/>
          </w:tcPr>
          <w:p w14:paraId="23B9FDC9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NOV</w:t>
            </w:r>
          </w:p>
        </w:tc>
        <w:tc>
          <w:tcPr>
            <w:tcW w:w="562" w:type="dxa"/>
            <w:shd w:val="clear" w:color="auto" w:fill="E8E8E8" w:themeFill="background2"/>
          </w:tcPr>
          <w:p w14:paraId="3149C40A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DIC</w:t>
            </w:r>
          </w:p>
        </w:tc>
        <w:tc>
          <w:tcPr>
            <w:tcW w:w="566" w:type="dxa"/>
            <w:shd w:val="clear" w:color="auto" w:fill="E8E8E8" w:themeFill="background2"/>
          </w:tcPr>
          <w:p w14:paraId="75F27A10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ENE</w:t>
            </w:r>
          </w:p>
        </w:tc>
        <w:tc>
          <w:tcPr>
            <w:tcW w:w="566" w:type="dxa"/>
            <w:shd w:val="clear" w:color="auto" w:fill="E8E8E8" w:themeFill="background2"/>
          </w:tcPr>
          <w:p w14:paraId="7241AE1F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FEB</w:t>
            </w:r>
          </w:p>
        </w:tc>
        <w:tc>
          <w:tcPr>
            <w:tcW w:w="625" w:type="dxa"/>
            <w:shd w:val="clear" w:color="auto" w:fill="E8E8E8" w:themeFill="background2"/>
          </w:tcPr>
          <w:p w14:paraId="5CC1D445" w14:textId="77777777" w:rsidR="00027256" w:rsidRPr="006E7A05" w:rsidRDefault="00027256" w:rsidP="00713125">
            <w:pPr>
              <w:pStyle w:val="Sinespaciado"/>
              <w:rPr>
                <w:b/>
                <w:bCs/>
                <w:sz w:val="20"/>
                <w:szCs w:val="20"/>
                <w:lang w:val="es-ES"/>
              </w:rPr>
            </w:pPr>
            <w:r w:rsidRPr="006E7A05">
              <w:rPr>
                <w:b/>
                <w:bCs/>
                <w:sz w:val="20"/>
                <w:szCs w:val="20"/>
                <w:lang w:val="es-ES"/>
              </w:rPr>
              <w:t>MAR</w:t>
            </w:r>
          </w:p>
        </w:tc>
      </w:tr>
      <w:tr w:rsidR="00027256" w:rsidRPr="006E7A05" w14:paraId="3D42E1EA" w14:textId="77777777" w:rsidTr="00027256">
        <w:trPr>
          <w:trHeight w:val="235"/>
        </w:trPr>
        <w:tc>
          <w:tcPr>
            <w:tcW w:w="1374" w:type="dxa"/>
            <w:vMerge w:val="restart"/>
            <w:vAlign w:val="center"/>
          </w:tcPr>
          <w:p w14:paraId="7F74E2A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Antioquia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4228D35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IER Inmaculada Caucheras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340E8B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5C2C266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24C9C4D6" w14:textId="77777777" w:rsidR="00027256" w:rsidRPr="006E7A05" w:rsidRDefault="00027256" w:rsidP="00713125">
            <w:pPr>
              <w:pStyle w:val="Sinespaciado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6B911EE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95B89F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7C8A0E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36D24F8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8855786" w14:textId="77777777" w:rsidTr="00027256">
        <w:trPr>
          <w:trHeight w:val="235"/>
        </w:trPr>
        <w:tc>
          <w:tcPr>
            <w:tcW w:w="1374" w:type="dxa"/>
            <w:vMerge/>
            <w:vAlign w:val="center"/>
          </w:tcPr>
          <w:p w14:paraId="49E193FE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DF743C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IER Vásquez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1EFEE3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2C93051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F37B51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372A72B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27ED38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684E89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33DB8B8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E8EAD75" w14:textId="77777777" w:rsidTr="00027256">
        <w:trPr>
          <w:trHeight w:val="235"/>
        </w:trPr>
        <w:tc>
          <w:tcPr>
            <w:tcW w:w="1374" w:type="dxa"/>
            <w:vMerge/>
            <w:vAlign w:val="center"/>
          </w:tcPr>
          <w:p w14:paraId="7E7B651A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EE283D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Madre Laura Montoya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2E8B07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23C590A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D4B39F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9FAEC9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A53BB2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94037C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5FA8173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7DF2FDE9" w14:textId="77777777" w:rsidTr="00027256">
        <w:trPr>
          <w:trHeight w:val="235"/>
        </w:trPr>
        <w:tc>
          <w:tcPr>
            <w:tcW w:w="1374" w:type="dxa"/>
            <w:vMerge/>
            <w:vAlign w:val="center"/>
          </w:tcPr>
          <w:p w14:paraId="52A1489B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106B39C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IER La Cruzada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C93539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3AFB983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610B11E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0BBA7C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A20991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F9D133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7F71BD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63307868" w14:textId="77777777" w:rsidTr="00027256">
        <w:trPr>
          <w:trHeight w:val="132"/>
        </w:trPr>
        <w:tc>
          <w:tcPr>
            <w:tcW w:w="1374" w:type="dxa"/>
            <w:vAlign w:val="center"/>
          </w:tcPr>
          <w:p w14:paraId="6E03BD7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Caquetá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2087842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Nuestra Señora de las Mercedes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9E66A0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677E1A1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6BBB706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0D49C1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77471A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937D01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D37728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A8A8F6D" w14:textId="77777777" w:rsidTr="00027256">
        <w:trPr>
          <w:trHeight w:val="128"/>
        </w:trPr>
        <w:tc>
          <w:tcPr>
            <w:tcW w:w="1374" w:type="dxa"/>
            <w:vMerge w:val="restart"/>
            <w:vAlign w:val="center"/>
          </w:tcPr>
          <w:p w14:paraId="55881AC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Cauca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61790F5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Desarrollo Rural El Estrecho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C4DCFB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5026CD9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7BAADEF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6538AF4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AA81E7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EA58A8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FBF577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1F68130F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00AD085E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0926A15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IE Agroambiental La Nueva Esperanza 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A0954D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43096CB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5B9CF3D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2F44A18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6F4B67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509D77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59AD19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BC5342C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76AFE191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46D5D9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Nueva del Resguardo de Pueblo Nuevo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2ABD1C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149C99E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56C963D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70780E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5E7E87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CCD136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26F881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0EED00B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376F56F3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45676F6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IE Agropecuaria de </w:t>
            </w:r>
            <w:proofErr w:type="spellStart"/>
            <w:r w:rsidRPr="006E7A05">
              <w:rPr>
                <w:sz w:val="20"/>
                <w:szCs w:val="20"/>
                <w:lang w:val="es-ES"/>
              </w:rPr>
              <w:t>Monterredondo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2C28EAE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38C873C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7D0DE37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8DD48F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C441C3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BFC566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7A8CA6F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FB8DA63" w14:textId="77777777" w:rsidTr="00027256">
        <w:trPr>
          <w:trHeight w:val="132"/>
        </w:trPr>
        <w:tc>
          <w:tcPr>
            <w:tcW w:w="1374" w:type="dxa"/>
            <w:vMerge w:val="restart"/>
            <w:vAlign w:val="center"/>
          </w:tcPr>
          <w:p w14:paraId="64AFD5F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Cesar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48B13A4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Normal Superior Maria Inmaculada de Manaure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214B1C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7EF4AA7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0B3C26D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DA9F16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B9DB45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C1D080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50C925B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155EDFFA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019ED9F1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461B9B1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Eloy Quintero Araujo de Bosconia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C197F1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692DBAC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A64005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96E20D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0ED942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55A0FD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3B1E52E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ED61A48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73C349EA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25F79CE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Eloy Quintero Araujo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74A3BC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65E42B8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7D673CB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C908A9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022EFA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751615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381027D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BB0E006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56BB238E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44FF1E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San José de la Paz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9FFF34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1B25964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0C0322A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6F55E42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D1E3A1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BA7EF8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49DFAF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21CFA47E" w14:textId="77777777" w:rsidTr="00027256">
        <w:trPr>
          <w:trHeight w:val="128"/>
        </w:trPr>
        <w:tc>
          <w:tcPr>
            <w:tcW w:w="1374" w:type="dxa"/>
            <w:vMerge w:val="restart"/>
            <w:vAlign w:val="center"/>
          </w:tcPr>
          <w:p w14:paraId="1B8EEBF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Chocó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54FE6B5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La Loma de Bojayá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F69E7C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5CEE06C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3286C45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726A1A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0148D6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F80E36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EA101D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357D2372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35E62906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9C0AE4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CE Primitivo Palacios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FEBF27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29C1193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FF235D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3A085C8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DD2CF1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B6028C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3086E5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7AF1B27C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1CC59639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320B8F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CE </w:t>
            </w:r>
            <w:proofErr w:type="spellStart"/>
            <w:r w:rsidRPr="006E7A05">
              <w:rPr>
                <w:sz w:val="20"/>
                <w:szCs w:val="20"/>
                <w:lang w:val="es-ES"/>
              </w:rPr>
              <w:t>Bebarama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79648E4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21B4377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9C127F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22266CF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72E475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572F29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5D1C14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41B4938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2559477E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D187DC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CE Boca de </w:t>
            </w:r>
            <w:proofErr w:type="spellStart"/>
            <w:r w:rsidRPr="006E7A05">
              <w:rPr>
                <w:sz w:val="20"/>
                <w:szCs w:val="20"/>
                <w:lang w:val="es-ES"/>
              </w:rPr>
              <w:t>Bebara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5F9DD5F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4526580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B0C8CB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5B801A5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C7F097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09B0B3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70A604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C68E0A0" w14:textId="77777777" w:rsidTr="00027256">
        <w:trPr>
          <w:trHeight w:val="132"/>
        </w:trPr>
        <w:tc>
          <w:tcPr>
            <w:tcW w:w="1374" w:type="dxa"/>
            <w:vAlign w:val="center"/>
          </w:tcPr>
          <w:p w14:paraId="35D4DE9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Guaviare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426CC46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José Miguel López Calle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1B7E3C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66A96DB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0CE37A2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DD0D34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F46005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B88EB1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EB0B6F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46F55B2" w14:textId="77777777" w:rsidTr="00027256">
        <w:trPr>
          <w:trHeight w:val="132"/>
        </w:trPr>
        <w:tc>
          <w:tcPr>
            <w:tcW w:w="1374" w:type="dxa"/>
            <w:vMerge w:val="restart"/>
            <w:vAlign w:val="center"/>
          </w:tcPr>
          <w:p w14:paraId="6E7E365C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La Guajira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7AF8584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Hugues Manuel Lacouture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45EF17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6961FDB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F4FBBC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60E4DBF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6D7CF5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039844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993C16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A410B8D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4E37803B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423F26D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Ana Joaquina Rodríguez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BC28E1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41D16C0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A2A55C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6529C28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E19A6D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921629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60D0EDD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1C6F09A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3C64EDC6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07029EB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José Eduardo Guerra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A8EDD5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25CF3CA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A56ED3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3D8592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DE15A7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958D95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609651A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A8304B2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4808E643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1876798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Agropecuaria de Conejo</w:t>
            </w:r>
          </w:p>
        </w:tc>
        <w:tc>
          <w:tcPr>
            <w:tcW w:w="565" w:type="dxa"/>
            <w:shd w:val="clear" w:color="auto" w:fill="BF4E14" w:themeFill="accent2" w:themeFillShade="BF"/>
            <w:vAlign w:val="center"/>
          </w:tcPr>
          <w:p w14:paraId="1420EAB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14:paraId="4DD92A9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F4316C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6BCEA8A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22954B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6A35A3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33C93F0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60D883A0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1F57F9C2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0D1539D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Agropecuaria de Fonseca</w:t>
            </w:r>
          </w:p>
        </w:tc>
        <w:tc>
          <w:tcPr>
            <w:tcW w:w="565" w:type="dxa"/>
            <w:shd w:val="clear" w:color="auto" w:fill="BF4E14" w:themeFill="accent2" w:themeFillShade="BF"/>
            <w:vAlign w:val="center"/>
          </w:tcPr>
          <w:p w14:paraId="0258564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11F1C61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03494F5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2E75145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C9B459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BC9DB3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9EAD42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19BA2D8C" w14:textId="77777777" w:rsidTr="00027256">
        <w:trPr>
          <w:trHeight w:val="128"/>
        </w:trPr>
        <w:tc>
          <w:tcPr>
            <w:tcW w:w="1374" w:type="dxa"/>
            <w:vMerge w:val="restart"/>
            <w:vAlign w:val="center"/>
          </w:tcPr>
          <w:p w14:paraId="6D3E6D3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Meta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0EF0938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Nuevo Horizonte</w:t>
            </w:r>
            <w:r w:rsidRPr="006E7A05">
              <w:t xml:space="preserve"> 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E584C8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5C7CB08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368C406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3D9036D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095AF0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967705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04E5FB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AA9B713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16720D55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3076359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Jorge Eliecer Gaitán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1F1E4A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77DDA08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0C63336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54B8D03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1188BD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5BAC53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592C118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54F6BD4" w14:textId="77777777" w:rsidTr="00027256">
        <w:trPr>
          <w:trHeight w:val="240"/>
        </w:trPr>
        <w:tc>
          <w:tcPr>
            <w:tcW w:w="1374" w:type="dxa"/>
            <w:vMerge/>
            <w:vAlign w:val="center"/>
          </w:tcPr>
          <w:p w14:paraId="2BE10282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722A0E5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IE Rafael Uribe </w:t>
            </w:r>
            <w:proofErr w:type="spellStart"/>
            <w:r w:rsidRPr="006E7A05">
              <w:rPr>
                <w:sz w:val="20"/>
                <w:szCs w:val="20"/>
                <w:lang w:val="es-ES"/>
              </w:rPr>
              <w:t>Uribe</w:t>
            </w:r>
            <w:proofErr w:type="spellEnd"/>
            <w:r w:rsidRPr="006E7A05">
              <w:t xml:space="preserve"> 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274122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49E8CB5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02CCACE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11208E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BEBC6A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F31E65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85F265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2C5EF0C7" w14:textId="77777777" w:rsidTr="00027256">
        <w:trPr>
          <w:trHeight w:val="240"/>
        </w:trPr>
        <w:tc>
          <w:tcPr>
            <w:tcW w:w="1374" w:type="dxa"/>
            <w:vMerge/>
            <w:vAlign w:val="center"/>
          </w:tcPr>
          <w:p w14:paraId="12E88264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7CDEF45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Gabriela Mistral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051A34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26F1884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B05C91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48001AC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710DAB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CA3EA8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67686E5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19F8EE7F" w14:textId="77777777" w:rsidTr="00027256">
        <w:trPr>
          <w:trHeight w:val="240"/>
        </w:trPr>
        <w:tc>
          <w:tcPr>
            <w:tcW w:w="1374" w:type="dxa"/>
            <w:vMerge/>
            <w:vAlign w:val="center"/>
          </w:tcPr>
          <w:p w14:paraId="5147D9F5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4C8179C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San Juan de Arama</w:t>
            </w:r>
            <w:r w:rsidRPr="006E7A05">
              <w:t xml:space="preserve"> 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E297EB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38F0026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A984EC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012243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303631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3FD236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144DDA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987DE4E" w14:textId="77777777" w:rsidTr="00027256">
        <w:trPr>
          <w:trHeight w:val="240"/>
        </w:trPr>
        <w:tc>
          <w:tcPr>
            <w:tcW w:w="1374" w:type="dxa"/>
            <w:vMerge/>
            <w:vAlign w:val="center"/>
          </w:tcPr>
          <w:p w14:paraId="7DE23DE6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B6D907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Los Fundadores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54D405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14:paraId="5FAAFCB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3DAEA70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04B164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BA388D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BC5D6D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FD06A3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6F572C81" w14:textId="77777777" w:rsidTr="00027256">
        <w:trPr>
          <w:trHeight w:val="240"/>
        </w:trPr>
        <w:tc>
          <w:tcPr>
            <w:tcW w:w="1374" w:type="dxa"/>
            <w:vMerge w:val="restart"/>
            <w:vAlign w:val="center"/>
          </w:tcPr>
          <w:p w14:paraId="7C6828C1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Norte de Santander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42F06CD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Monseñor Diaz Plata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C8BA61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3470304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4EF8DEC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  <w:shd w:val="clear" w:color="auto" w:fill="BF4E14" w:themeFill="accent2" w:themeFillShade="BF"/>
          </w:tcPr>
          <w:p w14:paraId="3C880B2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A1FD4B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230679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5603EAE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CEE3E8A" w14:textId="77777777" w:rsidTr="00027256">
        <w:trPr>
          <w:trHeight w:val="240"/>
        </w:trPr>
        <w:tc>
          <w:tcPr>
            <w:tcW w:w="1374" w:type="dxa"/>
            <w:vMerge/>
            <w:vAlign w:val="center"/>
          </w:tcPr>
          <w:p w14:paraId="7E533E7B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A90EAF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Concentración de Desarrollo Rural La Gabarra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4940B4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3E81B06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10596B2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5170D48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095B6E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A9590E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6E5E77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294ABAB4" w14:textId="77777777" w:rsidTr="00027256">
        <w:trPr>
          <w:trHeight w:val="240"/>
        </w:trPr>
        <w:tc>
          <w:tcPr>
            <w:tcW w:w="1374" w:type="dxa"/>
            <w:vMerge/>
            <w:vAlign w:val="center"/>
          </w:tcPr>
          <w:p w14:paraId="2AE1FA58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3A4DBD0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Francisco José de Caldas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358FB0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17A2F45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61847B4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327B470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E610D1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C402FF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357D76F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9DA1385" w14:textId="77777777" w:rsidTr="00027256">
        <w:trPr>
          <w:trHeight w:val="240"/>
        </w:trPr>
        <w:tc>
          <w:tcPr>
            <w:tcW w:w="1374" w:type="dxa"/>
            <w:vMerge/>
            <w:vAlign w:val="center"/>
          </w:tcPr>
          <w:p w14:paraId="32E9495C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3AB00A3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Kilómetro 15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E84B7E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148EC25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43C1BB9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A46C76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85DA18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B0B68E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FC5299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212667E2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1E2BCAF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1115D33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La Petroler</w:t>
            </w:r>
            <w:r>
              <w:rPr>
                <w:sz w:val="20"/>
                <w:szCs w:val="20"/>
                <w:lang w:val="es-ES"/>
              </w:rPr>
              <w:t>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D5510B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136F229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298F844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1D1735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B421C7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24A7E2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ED6CA9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1ED8B850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596C13F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2246631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Monseñor Sarmiento Peralta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1542EF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159A89C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4A38AA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  <w:shd w:val="clear" w:color="auto" w:fill="BF4E14" w:themeFill="accent2" w:themeFillShade="BF"/>
          </w:tcPr>
          <w:p w14:paraId="710B105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07E5F0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B0F5FD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37DC709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7FAA8E5F" w14:textId="77777777" w:rsidTr="00027256">
        <w:trPr>
          <w:trHeight w:val="128"/>
        </w:trPr>
        <w:tc>
          <w:tcPr>
            <w:tcW w:w="1374" w:type="dxa"/>
            <w:vMerge w:val="restart"/>
            <w:vAlign w:val="center"/>
          </w:tcPr>
          <w:p w14:paraId="7B238BE8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Nariño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1DBB41F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Técnica Agropecuaria Indígena Cumbe – Resguardo Indígena del Gran Cumbal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3DF406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16B5AF4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531292D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A98C7C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2341C0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4249F2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BFB384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14AF13E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4D24D483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18F9852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Técnica Agropecuaria Indígena Panan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774E6C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1AC73FE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8EC782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52CA898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F0B92B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A08E5B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261E99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9D496D2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33159185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D7C7C6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IE Inmaculada Concepción de </w:t>
            </w:r>
            <w:proofErr w:type="spellStart"/>
            <w:r w:rsidRPr="006E7A05">
              <w:rPr>
                <w:sz w:val="20"/>
                <w:szCs w:val="20"/>
                <w:lang w:val="es-ES"/>
              </w:rPr>
              <w:t>Tallambí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0BBDEB2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0FF303E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78E9420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2796FE9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6B14D4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AEF858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1E1430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7198C0F3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3BAAA9C4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1D3F95E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Ricaurte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B658BC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71AFAC6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7B76C3B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63F0F8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C43BC5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1D9CE03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653A2C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376FD98F" w14:textId="77777777" w:rsidTr="00027256">
        <w:trPr>
          <w:trHeight w:val="132"/>
        </w:trPr>
        <w:tc>
          <w:tcPr>
            <w:tcW w:w="1374" w:type="dxa"/>
            <w:vAlign w:val="center"/>
          </w:tcPr>
          <w:p w14:paraId="0C2F128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lastRenderedPageBreak/>
              <w:t>ETC Putumayo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04E5ABD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IER El </w:t>
            </w:r>
            <w:proofErr w:type="spellStart"/>
            <w:r w:rsidRPr="006E7A05">
              <w:rPr>
                <w:sz w:val="20"/>
                <w:szCs w:val="20"/>
                <w:lang w:val="es-ES"/>
              </w:rPr>
              <w:t>Cuembí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79FD394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028C510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5C0C945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69A2B20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195B0A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6A5FFC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951853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606CDB3A" w14:textId="77777777" w:rsidTr="00027256">
        <w:trPr>
          <w:trHeight w:val="132"/>
        </w:trPr>
        <w:tc>
          <w:tcPr>
            <w:tcW w:w="1374" w:type="dxa"/>
            <w:vAlign w:val="center"/>
          </w:tcPr>
          <w:p w14:paraId="58FA093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Quibdó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0B4104D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Miguel Antonio Caicedo Mena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862540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4F3DD69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125F824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516BD6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46E0FA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D5B930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D25063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17F58A38" w14:textId="77777777" w:rsidTr="00027256">
        <w:trPr>
          <w:trHeight w:val="128"/>
        </w:trPr>
        <w:tc>
          <w:tcPr>
            <w:tcW w:w="1374" w:type="dxa"/>
            <w:vMerge w:val="restart"/>
            <w:vAlign w:val="center"/>
          </w:tcPr>
          <w:p w14:paraId="4B23191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Soacha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1C8632B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Eduardo Santos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3555D0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5CDE52E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581FF3D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5CDB2DB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F769E4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4A3C65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79FDC82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6AF7D11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41C44369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215AEE6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Ciudadela Sucre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878EEC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126C86A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6876B05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2C59287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371618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FB72FC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1B1379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976D9AA" w14:textId="77777777" w:rsidTr="00027256">
        <w:trPr>
          <w:trHeight w:val="132"/>
        </w:trPr>
        <w:tc>
          <w:tcPr>
            <w:tcW w:w="1374" w:type="dxa"/>
            <w:vMerge w:val="restart"/>
            <w:vAlign w:val="center"/>
          </w:tcPr>
          <w:p w14:paraId="255DD8C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Tolima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1C514D5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Jesús Antonio Amézquita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60FD0C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  <w:p w14:paraId="57CA210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00624B1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55E7454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2459E78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812E38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7AF9D9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73C904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18135C4A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3F89369C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0E00CF1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Agropecuaria San Rafael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014BB8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466C248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3DC1549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  <w:shd w:val="clear" w:color="auto" w:fill="BF4E14" w:themeFill="accent2" w:themeFillShade="BF"/>
          </w:tcPr>
          <w:p w14:paraId="3CD7C62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CD9AC1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5AB099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D9B40D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770DE24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39C830BD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002A2C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Álvaro Molina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02C215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0806AC3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03089B2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C343E3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B42CBA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C8B74C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D0C99B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76C4C27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1006BF75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DEB9DB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Simón Bolívar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30DF70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49CBA6E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24CDFAE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D204A3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ACCCE7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E198FF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5B3A27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0782C699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70B2525A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040E2CE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San Pedro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EDD441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798A7D6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50F997B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23ECD8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E5EAF4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176C90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509E42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A9F5B42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3F099CEB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ED5CC3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José María Carbonell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B07786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08A3B48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0B5285F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7E9975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760ADB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2F4302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5CE7FB4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9EB0DE7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5E7CE0F8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77CF7CC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La Fila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DF3EE8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4213CA6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0C47AA68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34610FF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AAECC8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EE82CC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5C0BC0A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304502FF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59813015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4C1E755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Antonio Nariño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787562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2E01ED9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1B0398C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408367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A1DA9C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5F07F70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F9C0A5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4760DC9B" w14:textId="77777777" w:rsidTr="00027256">
        <w:trPr>
          <w:trHeight w:val="132"/>
        </w:trPr>
        <w:tc>
          <w:tcPr>
            <w:tcW w:w="1374" w:type="dxa"/>
            <w:vMerge/>
            <w:vAlign w:val="center"/>
          </w:tcPr>
          <w:p w14:paraId="6290B93E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651F59BC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Técnica Pérez y Aldana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EC275C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14:paraId="052E715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  <w:shd w:val="clear" w:color="auto" w:fill="BF4E14" w:themeFill="accent2" w:themeFillShade="BF"/>
          </w:tcPr>
          <w:p w14:paraId="61BF339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7F2AA33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1C41E6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BCFB39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6A29244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6524C989" w14:textId="77777777" w:rsidTr="00027256">
        <w:trPr>
          <w:trHeight w:val="128"/>
        </w:trPr>
        <w:tc>
          <w:tcPr>
            <w:tcW w:w="1374" w:type="dxa"/>
            <w:vMerge w:val="restart"/>
            <w:vAlign w:val="center"/>
          </w:tcPr>
          <w:p w14:paraId="69FBFDF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rFonts w:ascii="Calibri" w:hAnsi="Calibri" w:cs="Calibri"/>
                <w:sz w:val="20"/>
                <w:szCs w:val="20"/>
              </w:rPr>
              <w:t>ETC Tumaco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034B273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 xml:space="preserve">IE San José de </w:t>
            </w:r>
            <w:proofErr w:type="spellStart"/>
            <w:r w:rsidRPr="006E7A05">
              <w:rPr>
                <w:sz w:val="20"/>
                <w:szCs w:val="20"/>
                <w:lang w:val="es-ES"/>
              </w:rPr>
              <w:t>Caunapi</w:t>
            </w:r>
            <w:proofErr w:type="spellEnd"/>
          </w:p>
        </w:tc>
        <w:tc>
          <w:tcPr>
            <w:tcW w:w="565" w:type="dxa"/>
            <w:shd w:val="clear" w:color="auto" w:fill="auto"/>
            <w:vAlign w:val="center"/>
          </w:tcPr>
          <w:p w14:paraId="752CB9E1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4FE3D677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72A7690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B74E432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E6323E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6C65820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0D392A9F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77C41FE1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4F547A50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76E53E5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Peña Colorada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395129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18F781F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6A421A1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4F03FD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0FCD361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EA162FA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205F015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33B3B7E9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3A07E570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BF9C65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Chajal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83ACA7B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2276801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371DB18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09313FF9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416FED7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7DF5453E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456E4E04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  <w:tr w:rsidR="00027256" w:rsidRPr="006E7A05" w14:paraId="50437CDD" w14:textId="77777777" w:rsidTr="00027256">
        <w:trPr>
          <w:trHeight w:val="128"/>
        </w:trPr>
        <w:tc>
          <w:tcPr>
            <w:tcW w:w="1374" w:type="dxa"/>
            <w:vMerge/>
            <w:vAlign w:val="center"/>
          </w:tcPr>
          <w:p w14:paraId="10A331ED" w14:textId="77777777" w:rsidR="00027256" w:rsidRPr="006E7A05" w:rsidRDefault="00027256" w:rsidP="0071312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14:paraId="5FBF0120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  <w:r w:rsidRPr="006E7A05">
              <w:rPr>
                <w:sz w:val="20"/>
                <w:szCs w:val="20"/>
                <w:lang w:val="es-ES"/>
              </w:rPr>
              <w:t>IE de Candelillas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D9B130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shd w:val="clear" w:color="auto" w:fill="BF4E14" w:themeFill="accent2" w:themeFillShade="BF"/>
          </w:tcPr>
          <w:p w14:paraId="0135A453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14:paraId="01EDC12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2" w:type="dxa"/>
          </w:tcPr>
          <w:p w14:paraId="19177CB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35192AE6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566" w:type="dxa"/>
          </w:tcPr>
          <w:p w14:paraId="218F88A5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  <w:tc>
          <w:tcPr>
            <w:tcW w:w="625" w:type="dxa"/>
          </w:tcPr>
          <w:p w14:paraId="1A79DDED" w14:textId="77777777" w:rsidR="00027256" w:rsidRPr="006E7A05" w:rsidRDefault="00027256" w:rsidP="00713125">
            <w:pPr>
              <w:pStyle w:val="Sinespaciado"/>
              <w:rPr>
                <w:sz w:val="20"/>
                <w:szCs w:val="20"/>
                <w:lang w:val="es-ES"/>
              </w:rPr>
            </w:pPr>
          </w:p>
        </w:tc>
      </w:tr>
    </w:tbl>
    <w:p w14:paraId="35E0920B" w14:textId="77777777" w:rsidR="00027256" w:rsidRPr="00027256" w:rsidRDefault="00027256">
      <w:pPr>
        <w:rPr>
          <w:lang w:val="es-MX"/>
        </w:rPr>
      </w:pPr>
    </w:p>
    <w:sectPr w:rsidR="00027256" w:rsidRPr="000272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256"/>
    <w:rsid w:val="00027256"/>
    <w:rsid w:val="001A7A19"/>
    <w:rsid w:val="00510A40"/>
    <w:rsid w:val="005218D0"/>
    <w:rsid w:val="00544947"/>
    <w:rsid w:val="00B2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ADC1"/>
  <w15:chartTrackingRefBased/>
  <w15:docId w15:val="{F383A3EF-2EC2-4484-85AE-74873C10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72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2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72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72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72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72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72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72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72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72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72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72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72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725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72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725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72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72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72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72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72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72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72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725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725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72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72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725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725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2725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027256"/>
    <w:pPr>
      <w:spacing w:after="0" w:line="240" w:lineRule="auto"/>
    </w:pPr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DB6275-3147-416E-8EC6-8521A4A71F29}"/>
</file>

<file path=customXml/itemProps2.xml><?xml version="1.0" encoding="utf-8"?>
<ds:datastoreItem xmlns:ds="http://schemas.openxmlformats.org/officeDocument/2006/customXml" ds:itemID="{1166579F-3C20-4979-980A-43EB4A14BFBB}"/>
</file>

<file path=customXml/itemProps3.xml><?xml version="1.0" encoding="utf-8"?>
<ds:datastoreItem xmlns:ds="http://schemas.openxmlformats.org/officeDocument/2006/customXml" ds:itemID="{C8A9CD07-5B0C-4964-B5E6-242C81B068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Ballesteros Diaz</dc:creator>
  <cp:keywords/>
  <dc:description/>
  <cp:lastModifiedBy>Natalia Ballesteros Diaz</cp:lastModifiedBy>
  <cp:revision>1</cp:revision>
  <dcterms:created xsi:type="dcterms:W3CDTF">2024-03-01T02:43:00Z</dcterms:created>
  <dcterms:modified xsi:type="dcterms:W3CDTF">2024-03-01T02:44:00Z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